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2BFF7" w14:textId="77777777" w:rsidR="008A7C63" w:rsidRPr="00E85987" w:rsidRDefault="008A7C63" w:rsidP="008A7C63">
      <w:pPr>
        <w:spacing w:after="0"/>
        <w:ind w:firstLine="720"/>
        <w:rPr>
          <w:b/>
          <w:bCs/>
          <w:sz w:val="22"/>
          <w:szCs w:val="22"/>
        </w:rPr>
      </w:pPr>
      <w:r w:rsidRPr="00E85987">
        <w:rPr>
          <w:b/>
          <w:bCs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4D862C19" wp14:editId="28A2CD6E">
            <wp:simplePos x="0" y="0"/>
            <wp:positionH relativeFrom="margin">
              <wp:align>left</wp:align>
            </wp:positionH>
            <wp:positionV relativeFrom="paragraph">
              <wp:posOffset>129540</wp:posOffset>
            </wp:positionV>
            <wp:extent cx="1242060" cy="1209675"/>
            <wp:effectExtent l="0" t="0" r="0" b="9525"/>
            <wp:wrapThrough wrapText="bothSides">
              <wp:wrapPolygon edited="0">
                <wp:start x="0" y="0"/>
                <wp:lineTo x="0" y="21430"/>
                <wp:lineTo x="21202" y="21430"/>
                <wp:lineTo x="21202" y="0"/>
                <wp:lineTo x="0" y="0"/>
              </wp:wrapPolygon>
            </wp:wrapThrough>
            <wp:docPr id="1417939623" name="Picture 1" descr="A logo with yellow sun and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7939623" name="Picture 1" descr="A logo with yellow sun and white text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2060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A18EA2" w14:textId="3554A2B5" w:rsidR="009475EC" w:rsidRPr="00E85987" w:rsidRDefault="009475EC" w:rsidP="008A7C63">
      <w:pPr>
        <w:spacing w:after="0"/>
        <w:ind w:firstLine="720"/>
        <w:rPr>
          <w:b/>
          <w:bCs/>
          <w:sz w:val="32"/>
          <w:szCs w:val="32"/>
        </w:rPr>
      </w:pPr>
      <w:r w:rsidRPr="00E85987">
        <w:rPr>
          <w:b/>
          <w:bCs/>
          <w:sz w:val="32"/>
          <w:szCs w:val="32"/>
        </w:rPr>
        <w:t>Staffordshire Network for Mental Health</w:t>
      </w:r>
    </w:p>
    <w:p w14:paraId="0B388CDC" w14:textId="0C88E4DC" w:rsidR="009475EC" w:rsidRPr="00E85987" w:rsidRDefault="009475EC" w:rsidP="008A7C63">
      <w:pPr>
        <w:spacing w:before="240" w:after="0"/>
        <w:ind w:firstLine="720"/>
        <w:rPr>
          <w:b/>
          <w:bCs/>
          <w:sz w:val="32"/>
          <w:szCs w:val="32"/>
        </w:rPr>
      </w:pPr>
      <w:r w:rsidRPr="00E85987">
        <w:rPr>
          <w:b/>
          <w:bCs/>
          <w:sz w:val="32"/>
          <w:szCs w:val="32"/>
        </w:rPr>
        <w:t>London Marathon 202</w:t>
      </w:r>
      <w:r w:rsidR="008874DD">
        <w:rPr>
          <w:b/>
          <w:bCs/>
          <w:sz w:val="32"/>
          <w:szCs w:val="32"/>
        </w:rPr>
        <w:t>7</w:t>
      </w:r>
      <w:r w:rsidR="00D2145D">
        <w:rPr>
          <w:b/>
          <w:bCs/>
          <w:sz w:val="32"/>
          <w:szCs w:val="32"/>
        </w:rPr>
        <w:t xml:space="preserve"> </w:t>
      </w:r>
    </w:p>
    <w:p w14:paraId="2DD24B20" w14:textId="7692305D" w:rsidR="009475EC" w:rsidRPr="00E85987" w:rsidRDefault="009475EC" w:rsidP="008A7C63">
      <w:pPr>
        <w:spacing w:after="0"/>
        <w:ind w:firstLine="720"/>
        <w:rPr>
          <w:b/>
          <w:bCs/>
          <w:sz w:val="32"/>
          <w:szCs w:val="32"/>
        </w:rPr>
      </w:pPr>
      <w:r w:rsidRPr="00E85987">
        <w:rPr>
          <w:b/>
          <w:bCs/>
          <w:sz w:val="32"/>
          <w:szCs w:val="32"/>
        </w:rPr>
        <w:t xml:space="preserve">Expression of interest </w:t>
      </w:r>
      <w:r w:rsidR="00D2145D">
        <w:rPr>
          <w:b/>
          <w:bCs/>
          <w:sz w:val="32"/>
          <w:szCs w:val="32"/>
        </w:rPr>
        <w:t>application</w:t>
      </w:r>
    </w:p>
    <w:p w14:paraId="5DA6E227" w14:textId="77777777" w:rsidR="009475EC" w:rsidRPr="00E85987" w:rsidRDefault="009475EC" w:rsidP="008A7C63">
      <w:pPr>
        <w:spacing w:after="0"/>
        <w:rPr>
          <w:sz w:val="32"/>
          <w:szCs w:val="32"/>
        </w:rPr>
      </w:pPr>
    </w:p>
    <w:p w14:paraId="61B6F88B" w14:textId="77777777" w:rsidR="008874DD" w:rsidRDefault="008874DD" w:rsidP="008A7C63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We have a </w:t>
      </w:r>
      <w:r>
        <w:rPr>
          <w:b/>
          <w:bCs/>
        </w:rPr>
        <w:t xml:space="preserve">guaranteed </w:t>
      </w:r>
      <w:r>
        <w:rPr>
          <w:b/>
          <w:bCs/>
        </w:rPr>
        <w:t xml:space="preserve">charity place in the 2027 London Marathon. </w:t>
      </w:r>
      <w:r w:rsidR="009475EC" w:rsidRPr="00E85987">
        <w:rPr>
          <w:b/>
          <w:bCs/>
        </w:rPr>
        <w:t xml:space="preserve">Please complete this form to express an interest in </w:t>
      </w:r>
      <w:r>
        <w:rPr>
          <w:b/>
          <w:bCs/>
        </w:rPr>
        <w:t>securing this place and running for our charity.</w:t>
      </w:r>
    </w:p>
    <w:p w14:paraId="33905DC4" w14:textId="4E1DD991" w:rsidR="009475EC" w:rsidRPr="00E85987" w:rsidRDefault="008874DD" w:rsidP="008A7C63">
      <w:pPr>
        <w:spacing w:after="0" w:line="240" w:lineRule="auto"/>
        <w:rPr>
          <w:b/>
          <w:bCs/>
        </w:rPr>
      </w:pPr>
      <w:r>
        <w:rPr>
          <w:b/>
          <w:bCs/>
        </w:rPr>
        <w:t>Please still apply for a ballot place (th</w:t>
      </w:r>
      <w:r w:rsidR="00924B39">
        <w:rPr>
          <w:b/>
          <w:bCs/>
        </w:rPr>
        <w:t>e</w:t>
      </w:r>
      <w:r>
        <w:rPr>
          <w:b/>
          <w:bCs/>
        </w:rPr>
        <w:t xml:space="preserve"> ballot closes on </w:t>
      </w:r>
      <w:r w:rsidR="00924B39">
        <w:rPr>
          <w:b/>
          <w:bCs/>
        </w:rPr>
        <w:t>1</w:t>
      </w:r>
      <w:r w:rsidR="00924B39" w:rsidRPr="00924B39">
        <w:rPr>
          <w:b/>
          <w:bCs/>
          <w:vertAlign w:val="superscript"/>
        </w:rPr>
        <w:t>st</w:t>
      </w:r>
      <w:r w:rsidR="00924B39">
        <w:rPr>
          <w:b/>
          <w:bCs/>
        </w:rPr>
        <w:t xml:space="preserve"> May 2026) to maximise your chance of getting a place. We will aim </w:t>
      </w:r>
      <w:r w:rsidR="009475EC" w:rsidRPr="00E85987">
        <w:rPr>
          <w:b/>
          <w:bCs/>
        </w:rPr>
        <w:t xml:space="preserve">to allocate </w:t>
      </w:r>
      <w:r w:rsidR="00E85987">
        <w:rPr>
          <w:b/>
          <w:bCs/>
        </w:rPr>
        <w:t xml:space="preserve">our </w:t>
      </w:r>
      <w:r w:rsidR="009475EC" w:rsidRPr="00E85987">
        <w:rPr>
          <w:b/>
          <w:bCs/>
        </w:rPr>
        <w:t xml:space="preserve">place </w:t>
      </w:r>
      <w:r w:rsidR="00924B39">
        <w:rPr>
          <w:b/>
          <w:bCs/>
        </w:rPr>
        <w:t xml:space="preserve">by </w:t>
      </w:r>
      <w:r w:rsidR="00E85987">
        <w:rPr>
          <w:b/>
          <w:bCs/>
        </w:rPr>
        <w:t xml:space="preserve">at the </w:t>
      </w:r>
      <w:r w:rsidR="009475EC" w:rsidRPr="00E85987">
        <w:rPr>
          <w:b/>
          <w:bCs/>
        </w:rPr>
        <w:t xml:space="preserve">end of </w:t>
      </w:r>
      <w:r w:rsidR="001F4BE5">
        <w:rPr>
          <w:b/>
          <w:bCs/>
        </w:rPr>
        <w:t xml:space="preserve">July (once the public ballot places have been allocated) </w:t>
      </w:r>
      <w:r w:rsidR="009475EC" w:rsidRPr="00E85987">
        <w:rPr>
          <w:b/>
          <w:bCs/>
        </w:rPr>
        <w:t>to allow plenty of time for your marathon training and fundraising – good luck!</w:t>
      </w:r>
    </w:p>
    <w:p w14:paraId="03589C82" w14:textId="77777777" w:rsidR="008A7C63" w:rsidRPr="00E85987" w:rsidRDefault="008A7C63" w:rsidP="008A7C63">
      <w:pPr>
        <w:spacing w:after="0" w:line="240" w:lineRule="auto"/>
        <w:rPr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9475EC" w:rsidRPr="00E85987" w14:paraId="6CDA3F3D" w14:textId="77777777" w:rsidTr="008A7C63">
        <w:tc>
          <w:tcPr>
            <w:tcW w:w="3397" w:type="dxa"/>
            <w:shd w:val="clear" w:color="auto" w:fill="BFBFBF" w:themeFill="background1" w:themeFillShade="BF"/>
          </w:tcPr>
          <w:p w14:paraId="4C323707" w14:textId="6D108C76" w:rsidR="009475EC" w:rsidRPr="00E85987" w:rsidRDefault="009475EC" w:rsidP="008A7C63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E85987">
              <w:rPr>
                <w:b/>
                <w:bCs/>
                <w:sz w:val="22"/>
                <w:szCs w:val="22"/>
              </w:rPr>
              <w:t>Full name</w:t>
            </w:r>
          </w:p>
        </w:tc>
        <w:tc>
          <w:tcPr>
            <w:tcW w:w="5619" w:type="dxa"/>
          </w:tcPr>
          <w:p w14:paraId="3D75D788" w14:textId="77777777" w:rsidR="009475EC" w:rsidRPr="00E85987" w:rsidRDefault="009475EC">
            <w:pPr>
              <w:rPr>
                <w:b/>
                <w:bCs/>
                <w:sz w:val="22"/>
                <w:szCs w:val="22"/>
              </w:rPr>
            </w:pPr>
          </w:p>
        </w:tc>
      </w:tr>
      <w:tr w:rsidR="009475EC" w:rsidRPr="00E85987" w14:paraId="1F3DD474" w14:textId="77777777" w:rsidTr="00E85987">
        <w:trPr>
          <w:trHeight w:val="477"/>
        </w:trPr>
        <w:tc>
          <w:tcPr>
            <w:tcW w:w="3397" w:type="dxa"/>
            <w:shd w:val="clear" w:color="auto" w:fill="BFBFBF" w:themeFill="background1" w:themeFillShade="BF"/>
          </w:tcPr>
          <w:p w14:paraId="0BB90844" w14:textId="4BA01946" w:rsidR="009475EC" w:rsidRPr="00E85987" w:rsidRDefault="008A7C63" w:rsidP="008A7C63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E85987">
              <w:rPr>
                <w:b/>
                <w:bCs/>
                <w:sz w:val="22"/>
                <w:szCs w:val="22"/>
              </w:rPr>
              <w:t>Full a</w:t>
            </w:r>
            <w:r w:rsidR="009475EC" w:rsidRPr="00E85987">
              <w:rPr>
                <w:b/>
                <w:bCs/>
                <w:sz w:val="22"/>
                <w:szCs w:val="22"/>
              </w:rPr>
              <w:t>ddress</w:t>
            </w:r>
          </w:p>
        </w:tc>
        <w:tc>
          <w:tcPr>
            <w:tcW w:w="5619" w:type="dxa"/>
          </w:tcPr>
          <w:p w14:paraId="7AEDD2F0" w14:textId="77777777" w:rsidR="009475EC" w:rsidRDefault="009475EC">
            <w:pPr>
              <w:rPr>
                <w:b/>
                <w:bCs/>
                <w:sz w:val="22"/>
                <w:szCs w:val="22"/>
              </w:rPr>
            </w:pPr>
          </w:p>
          <w:p w14:paraId="547ECAFB" w14:textId="77777777" w:rsidR="00E85987" w:rsidRPr="00E85987" w:rsidRDefault="00E8598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9475EC" w:rsidRPr="00E85987" w14:paraId="2D5E5069" w14:textId="77777777" w:rsidTr="008A7C63">
        <w:tc>
          <w:tcPr>
            <w:tcW w:w="3397" w:type="dxa"/>
            <w:shd w:val="clear" w:color="auto" w:fill="BFBFBF" w:themeFill="background1" w:themeFillShade="BF"/>
          </w:tcPr>
          <w:p w14:paraId="23909517" w14:textId="7D5FE605" w:rsidR="009475EC" w:rsidRPr="00E85987" w:rsidRDefault="009475EC" w:rsidP="008A7C63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E85987">
              <w:rPr>
                <w:b/>
                <w:bCs/>
                <w:sz w:val="22"/>
                <w:szCs w:val="22"/>
              </w:rPr>
              <w:t>Contact telephone number</w:t>
            </w:r>
          </w:p>
        </w:tc>
        <w:tc>
          <w:tcPr>
            <w:tcW w:w="5619" w:type="dxa"/>
          </w:tcPr>
          <w:p w14:paraId="7CB45643" w14:textId="77777777" w:rsidR="009475EC" w:rsidRPr="00E85987" w:rsidRDefault="009475EC">
            <w:pPr>
              <w:rPr>
                <w:b/>
                <w:bCs/>
                <w:sz w:val="22"/>
                <w:szCs w:val="22"/>
              </w:rPr>
            </w:pPr>
          </w:p>
        </w:tc>
      </w:tr>
      <w:tr w:rsidR="009475EC" w:rsidRPr="00E85987" w14:paraId="0A8F239C" w14:textId="77777777" w:rsidTr="008A7C63">
        <w:tc>
          <w:tcPr>
            <w:tcW w:w="3397" w:type="dxa"/>
            <w:shd w:val="clear" w:color="auto" w:fill="BFBFBF" w:themeFill="background1" w:themeFillShade="BF"/>
          </w:tcPr>
          <w:p w14:paraId="163FA097" w14:textId="59B81449" w:rsidR="009475EC" w:rsidRPr="00E85987" w:rsidRDefault="009475EC" w:rsidP="008A7C63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E85987">
              <w:rPr>
                <w:b/>
                <w:bCs/>
                <w:sz w:val="22"/>
                <w:szCs w:val="22"/>
              </w:rPr>
              <w:t>Email address</w:t>
            </w:r>
          </w:p>
        </w:tc>
        <w:tc>
          <w:tcPr>
            <w:tcW w:w="5619" w:type="dxa"/>
          </w:tcPr>
          <w:p w14:paraId="22008F88" w14:textId="77777777" w:rsidR="009475EC" w:rsidRPr="00E85987" w:rsidRDefault="009475EC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4F008DAC" w14:textId="6B004F8A" w:rsidR="009475EC" w:rsidRPr="00E85987" w:rsidRDefault="009475EC" w:rsidP="008A7C63">
      <w:pPr>
        <w:spacing w:after="0" w:line="240" w:lineRule="auto"/>
        <w:rPr>
          <w:b/>
          <w:bCs/>
          <w:sz w:val="16"/>
          <w:szCs w:val="16"/>
        </w:rPr>
      </w:pPr>
    </w:p>
    <w:tbl>
      <w:tblPr>
        <w:tblStyle w:val="TableGrid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6708"/>
        <w:gridCol w:w="2308"/>
      </w:tblGrid>
      <w:tr w:rsidR="009475EC" w:rsidRPr="00E85987" w14:paraId="067448CE" w14:textId="77777777" w:rsidTr="008A7C63">
        <w:tc>
          <w:tcPr>
            <w:tcW w:w="9016" w:type="dxa"/>
            <w:gridSpan w:val="2"/>
            <w:shd w:val="clear" w:color="auto" w:fill="BFBFBF" w:themeFill="background1" w:themeFillShade="BF"/>
          </w:tcPr>
          <w:p w14:paraId="5762DAE4" w14:textId="3A25B09C" w:rsidR="009475EC" w:rsidRPr="00E85987" w:rsidRDefault="009475EC" w:rsidP="008A7C63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E85987">
              <w:rPr>
                <w:b/>
                <w:bCs/>
                <w:sz w:val="22"/>
                <w:szCs w:val="22"/>
              </w:rPr>
              <w:t>Please tell us briefly why you would like to run the London Marathon for Staffordshire Network for Metal Health</w:t>
            </w:r>
            <w:r w:rsidR="00E85987" w:rsidRPr="00E85987">
              <w:rPr>
                <w:b/>
                <w:bCs/>
                <w:sz w:val="22"/>
                <w:szCs w:val="22"/>
              </w:rPr>
              <w:t xml:space="preserve"> and </w:t>
            </w:r>
            <w:r w:rsidR="00427560">
              <w:rPr>
                <w:b/>
                <w:bCs/>
                <w:sz w:val="22"/>
                <w:szCs w:val="22"/>
              </w:rPr>
              <w:t xml:space="preserve">briefly </w:t>
            </w:r>
            <w:r w:rsidR="00E85987" w:rsidRPr="00E85987">
              <w:rPr>
                <w:b/>
                <w:bCs/>
                <w:sz w:val="22"/>
                <w:szCs w:val="22"/>
              </w:rPr>
              <w:t xml:space="preserve">what running experience you have </w:t>
            </w:r>
            <w:r w:rsidR="00427560">
              <w:rPr>
                <w:b/>
                <w:bCs/>
                <w:sz w:val="22"/>
                <w:szCs w:val="22"/>
              </w:rPr>
              <w:t xml:space="preserve">or what training you would commit to </w:t>
            </w:r>
            <w:r w:rsidR="00E85987" w:rsidRPr="00E85987">
              <w:rPr>
                <w:b/>
                <w:bCs/>
                <w:sz w:val="22"/>
                <w:szCs w:val="22"/>
              </w:rPr>
              <w:t xml:space="preserve">(you do not need to be an experienced runner to apply). </w:t>
            </w:r>
          </w:p>
        </w:tc>
      </w:tr>
      <w:tr w:rsidR="009475EC" w:rsidRPr="00E85987" w14:paraId="1294D1AE" w14:textId="77777777" w:rsidTr="00427560">
        <w:trPr>
          <w:trHeight w:val="1219"/>
        </w:trPr>
        <w:tc>
          <w:tcPr>
            <w:tcW w:w="9016" w:type="dxa"/>
            <w:gridSpan w:val="2"/>
          </w:tcPr>
          <w:p w14:paraId="3619B07F" w14:textId="77777777" w:rsidR="009475EC" w:rsidRPr="00E85987" w:rsidRDefault="009475EC">
            <w:pPr>
              <w:rPr>
                <w:b/>
                <w:bCs/>
                <w:sz w:val="22"/>
                <w:szCs w:val="22"/>
              </w:rPr>
            </w:pPr>
          </w:p>
        </w:tc>
      </w:tr>
      <w:tr w:rsidR="009475EC" w:rsidRPr="00E85987" w14:paraId="0B0A41B8" w14:textId="77777777" w:rsidTr="008A7C63">
        <w:tblPrEx>
          <w:shd w:val="clear" w:color="auto" w:fill="auto"/>
        </w:tblPrEx>
        <w:tc>
          <w:tcPr>
            <w:tcW w:w="9016" w:type="dxa"/>
            <w:gridSpan w:val="2"/>
            <w:shd w:val="clear" w:color="auto" w:fill="BFBFBF" w:themeFill="background1" w:themeFillShade="BF"/>
          </w:tcPr>
          <w:p w14:paraId="27D0A9AE" w14:textId="1F418E3A" w:rsidR="009475EC" w:rsidRPr="00E85987" w:rsidRDefault="009475EC" w:rsidP="008A7C63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E85987">
              <w:rPr>
                <w:b/>
                <w:bCs/>
                <w:sz w:val="22"/>
                <w:szCs w:val="22"/>
              </w:rPr>
              <w:t xml:space="preserve">Fundraising: We had to </w:t>
            </w:r>
            <w:r w:rsidR="008A7C63" w:rsidRPr="00E85987">
              <w:rPr>
                <w:b/>
                <w:bCs/>
                <w:sz w:val="22"/>
                <w:szCs w:val="22"/>
              </w:rPr>
              <w:t xml:space="preserve">pay for our charity </w:t>
            </w:r>
            <w:r w:rsidRPr="00E85987">
              <w:rPr>
                <w:b/>
                <w:bCs/>
                <w:sz w:val="22"/>
                <w:szCs w:val="22"/>
              </w:rPr>
              <w:t>place</w:t>
            </w:r>
            <w:r w:rsidR="00E85987">
              <w:rPr>
                <w:b/>
                <w:bCs/>
                <w:sz w:val="22"/>
                <w:szCs w:val="22"/>
              </w:rPr>
              <w:t>,</w:t>
            </w:r>
            <w:r w:rsidRPr="00E85987">
              <w:rPr>
                <w:b/>
                <w:bCs/>
                <w:sz w:val="22"/>
                <w:szCs w:val="22"/>
              </w:rPr>
              <w:t xml:space="preserve"> and </w:t>
            </w:r>
            <w:r w:rsidR="008A7C63" w:rsidRPr="00E85987">
              <w:rPr>
                <w:b/>
                <w:bCs/>
                <w:sz w:val="22"/>
                <w:szCs w:val="22"/>
              </w:rPr>
              <w:t xml:space="preserve">we therefore </w:t>
            </w:r>
            <w:r w:rsidRPr="00E85987">
              <w:rPr>
                <w:b/>
                <w:bCs/>
                <w:sz w:val="22"/>
                <w:szCs w:val="22"/>
              </w:rPr>
              <w:t xml:space="preserve">need to set a minimum fundraising target to ensure we cover our costs and raise some money. We are setting the fundraising target at £2,000. Please tell us how you would go about fundraising for </w:t>
            </w:r>
            <w:r w:rsidR="000831D6">
              <w:rPr>
                <w:b/>
                <w:bCs/>
                <w:sz w:val="22"/>
                <w:szCs w:val="22"/>
              </w:rPr>
              <w:t>y</w:t>
            </w:r>
            <w:r w:rsidRPr="00E85987">
              <w:rPr>
                <w:b/>
                <w:bCs/>
                <w:sz w:val="22"/>
                <w:szCs w:val="22"/>
              </w:rPr>
              <w:t xml:space="preserve">our </w:t>
            </w:r>
            <w:r w:rsidR="000831D6">
              <w:rPr>
                <w:b/>
                <w:bCs/>
                <w:sz w:val="22"/>
                <w:szCs w:val="22"/>
              </w:rPr>
              <w:t>marathon place</w:t>
            </w:r>
            <w:r w:rsidR="00E85987">
              <w:rPr>
                <w:b/>
                <w:bCs/>
                <w:sz w:val="22"/>
                <w:szCs w:val="22"/>
              </w:rPr>
              <w:t xml:space="preserve"> </w:t>
            </w:r>
            <w:r w:rsidRPr="00E85987">
              <w:rPr>
                <w:b/>
                <w:bCs/>
                <w:sz w:val="22"/>
                <w:szCs w:val="22"/>
              </w:rPr>
              <w:t>(</w:t>
            </w:r>
            <w:r w:rsidR="00D2145D">
              <w:rPr>
                <w:b/>
                <w:bCs/>
                <w:sz w:val="22"/>
                <w:szCs w:val="22"/>
              </w:rPr>
              <w:t>please don’t be put off by the target, we</w:t>
            </w:r>
            <w:r w:rsidRPr="00E85987">
              <w:rPr>
                <w:b/>
                <w:bCs/>
                <w:sz w:val="22"/>
                <w:szCs w:val="22"/>
              </w:rPr>
              <w:t xml:space="preserve"> will offer you some </w:t>
            </w:r>
            <w:r w:rsidR="00E85987" w:rsidRPr="00E85987">
              <w:rPr>
                <w:b/>
                <w:bCs/>
                <w:sz w:val="22"/>
                <w:szCs w:val="22"/>
              </w:rPr>
              <w:t xml:space="preserve">fundraising </w:t>
            </w:r>
            <w:r w:rsidRPr="00E85987">
              <w:rPr>
                <w:b/>
                <w:bCs/>
                <w:sz w:val="22"/>
                <w:szCs w:val="22"/>
              </w:rPr>
              <w:t>support).</w:t>
            </w:r>
          </w:p>
        </w:tc>
      </w:tr>
      <w:tr w:rsidR="009475EC" w:rsidRPr="00E85987" w14:paraId="303F65EB" w14:textId="77777777" w:rsidTr="00427560">
        <w:tblPrEx>
          <w:shd w:val="clear" w:color="auto" w:fill="auto"/>
        </w:tblPrEx>
        <w:trPr>
          <w:trHeight w:val="1482"/>
        </w:trPr>
        <w:tc>
          <w:tcPr>
            <w:tcW w:w="9016" w:type="dxa"/>
            <w:gridSpan w:val="2"/>
          </w:tcPr>
          <w:p w14:paraId="2387EA97" w14:textId="77777777" w:rsidR="009475EC" w:rsidRPr="00E85987" w:rsidRDefault="009475EC" w:rsidP="00DA680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9475EC" w:rsidRPr="00E85987" w14:paraId="6F2CA6AC" w14:textId="1B23DC1B" w:rsidTr="008A7C63">
        <w:tblPrEx>
          <w:shd w:val="clear" w:color="auto" w:fill="auto"/>
        </w:tblPrEx>
        <w:tc>
          <w:tcPr>
            <w:tcW w:w="670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14:paraId="2141AA3D" w14:textId="11F9D4BC" w:rsidR="009475EC" w:rsidRPr="00E85987" w:rsidRDefault="009475EC" w:rsidP="008A7C63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E85987">
              <w:rPr>
                <w:b/>
                <w:bCs/>
                <w:sz w:val="22"/>
                <w:szCs w:val="22"/>
              </w:rPr>
              <w:t>Does your employer offer any matched funding for events?</w:t>
            </w:r>
          </w:p>
        </w:tc>
        <w:tc>
          <w:tcPr>
            <w:tcW w:w="2308" w:type="dxa"/>
            <w:tcBorders>
              <w:left w:val="single" w:sz="4" w:space="0" w:color="000000"/>
              <w:bottom w:val="single" w:sz="4" w:space="0" w:color="auto"/>
            </w:tcBorders>
          </w:tcPr>
          <w:p w14:paraId="49BFB5B3" w14:textId="2EAFCE38" w:rsidR="009475EC" w:rsidRPr="00E85987" w:rsidRDefault="009475EC" w:rsidP="008A7C63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 w:rsidRPr="00E85987">
              <w:rPr>
                <w:b/>
                <w:bCs/>
                <w:sz w:val="22"/>
                <w:szCs w:val="22"/>
              </w:rPr>
              <w:t>Yes    /    No</w:t>
            </w:r>
          </w:p>
        </w:tc>
      </w:tr>
      <w:tr w:rsidR="009475EC" w:rsidRPr="00E85987" w14:paraId="5D4B1710" w14:textId="0DEFA59C" w:rsidTr="008A7C63">
        <w:tblPrEx>
          <w:shd w:val="clear" w:color="auto" w:fill="auto"/>
        </w:tblPrEx>
        <w:tc>
          <w:tcPr>
            <w:tcW w:w="9016" w:type="dxa"/>
            <w:gridSpan w:val="2"/>
            <w:shd w:val="clear" w:color="auto" w:fill="BFBFBF" w:themeFill="background1" w:themeFillShade="BF"/>
          </w:tcPr>
          <w:p w14:paraId="3DB10200" w14:textId="73F456AD" w:rsidR="009475EC" w:rsidRPr="00E85987" w:rsidRDefault="008A7C63" w:rsidP="008A7C63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E85987">
              <w:rPr>
                <w:b/>
                <w:bCs/>
                <w:sz w:val="22"/>
                <w:szCs w:val="22"/>
              </w:rPr>
              <w:t>If yes, please provide details:</w:t>
            </w:r>
          </w:p>
        </w:tc>
      </w:tr>
      <w:tr w:rsidR="008A7C63" w:rsidRPr="00E85987" w14:paraId="506CBED9" w14:textId="77777777" w:rsidTr="00D2145D">
        <w:tblPrEx>
          <w:shd w:val="clear" w:color="auto" w:fill="auto"/>
        </w:tblPrEx>
        <w:trPr>
          <w:trHeight w:val="908"/>
        </w:trPr>
        <w:tc>
          <w:tcPr>
            <w:tcW w:w="9016" w:type="dxa"/>
            <w:gridSpan w:val="2"/>
          </w:tcPr>
          <w:p w14:paraId="5512E1C9" w14:textId="77777777" w:rsidR="008A7C63" w:rsidRPr="00E85987" w:rsidRDefault="008A7C63" w:rsidP="00DA680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A7C63" w:rsidRPr="00E85987" w14:paraId="6F8ACE4A" w14:textId="77777777" w:rsidTr="008A7C63">
        <w:tblPrEx>
          <w:shd w:val="clear" w:color="auto" w:fill="auto"/>
        </w:tblPrEx>
        <w:tc>
          <w:tcPr>
            <w:tcW w:w="9016" w:type="dxa"/>
            <w:gridSpan w:val="2"/>
            <w:shd w:val="clear" w:color="auto" w:fill="BFBFBF" w:themeFill="background1" w:themeFillShade="BF"/>
          </w:tcPr>
          <w:p w14:paraId="7D88434D" w14:textId="69796352" w:rsidR="008A7C63" w:rsidRPr="00E85987" w:rsidRDefault="008A7C63" w:rsidP="008A7C63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E85987">
              <w:rPr>
                <w:b/>
                <w:bCs/>
                <w:sz w:val="22"/>
                <w:szCs w:val="22"/>
              </w:rPr>
              <w:t>Please provide any other information you feel is relevant to your application.</w:t>
            </w:r>
          </w:p>
        </w:tc>
      </w:tr>
      <w:tr w:rsidR="008A7C63" w:rsidRPr="00E85987" w14:paraId="466335B4" w14:textId="77777777" w:rsidTr="00D2145D">
        <w:tblPrEx>
          <w:shd w:val="clear" w:color="auto" w:fill="auto"/>
        </w:tblPrEx>
        <w:trPr>
          <w:trHeight w:val="1012"/>
        </w:trPr>
        <w:tc>
          <w:tcPr>
            <w:tcW w:w="9016" w:type="dxa"/>
            <w:gridSpan w:val="2"/>
          </w:tcPr>
          <w:p w14:paraId="3B18EDAF" w14:textId="77777777" w:rsidR="008A7C63" w:rsidRPr="00E85987" w:rsidRDefault="008A7C63" w:rsidP="008A7C63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3EC2F5E5" w14:textId="77777777" w:rsidR="00E85987" w:rsidRDefault="00E85987" w:rsidP="009475EC">
      <w:pPr>
        <w:pStyle w:val="NoSpacing"/>
        <w:rPr>
          <w:sz w:val="22"/>
          <w:szCs w:val="22"/>
        </w:rPr>
      </w:pPr>
    </w:p>
    <w:p w14:paraId="7FC94000" w14:textId="13EFAD6B" w:rsidR="008A7C63" w:rsidRPr="00E85987" w:rsidRDefault="008A7C63" w:rsidP="009475EC">
      <w:pPr>
        <w:pStyle w:val="NoSpacing"/>
        <w:rPr>
          <w:sz w:val="22"/>
          <w:szCs w:val="22"/>
        </w:rPr>
      </w:pPr>
      <w:r w:rsidRPr="00E85987">
        <w:rPr>
          <w:sz w:val="22"/>
          <w:szCs w:val="22"/>
        </w:rPr>
        <w:t xml:space="preserve">Please return your completed application form by email to: </w:t>
      </w:r>
      <w:hyperlink r:id="rId5" w:history="1">
        <w:r w:rsidRPr="00E85987">
          <w:rPr>
            <w:rStyle w:val="Hyperlink"/>
            <w:sz w:val="22"/>
            <w:szCs w:val="22"/>
          </w:rPr>
          <w:t>alison.jerram@snfmh.org</w:t>
        </w:r>
      </w:hyperlink>
      <w:r w:rsidRPr="00E85987">
        <w:rPr>
          <w:sz w:val="22"/>
          <w:szCs w:val="22"/>
        </w:rPr>
        <w:t xml:space="preserve"> by </w:t>
      </w:r>
      <w:r w:rsidR="00D2145D">
        <w:rPr>
          <w:sz w:val="22"/>
          <w:szCs w:val="22"/>
        </w:rPr>
        <w:t>Monday 15</w:t>
      </w:r>
      <w:r w:rsidR="00D2145D" w:rsidRPr="00D2145D">
        <w:rPr>
          <w:sz w:val="22"/>
          <w:szCs w:val="22"/>
          <w:vertAlign w:val="superscript"/>
        </w:rPr>
        <w:t>th</w:t>
      </w:r>
      <w:r w:rsidR="00D2145D">
        <w:rPr>
          <w:sz w:val="22"/>
          <w:szCs w:val="22"/>
        </w:rPr>
        <w:t xml:space="preserve"> </w:t>
      </w:r>
      <w:r w:rsidR="00402650">
        <w:rPr>
          <w:sz w:val="22"/>
          <w:szCs w:val="22"/>
        </w:rPr>
        <w:t xml:space="preserve">June </w:t>
      </w:r>
      <w:r w:rsidRPr="00E85987">
        <w:rPr>
          <w:sz w:val="22"/>
          <w:szCs w:val="22"/>
        </w:rPr>
        <w:t>202</w:t>
      </w:r>
      <w:r w:rsidR="00012637">
        <w:rPr>
          <w:sz w:val="22"/>
          <w:szCs w:val="22"/>
        </w:rPr>
        <w:t>6</w:t>
      </w:r>
      <w:r w:rsidRPr="00E85987">
        <w:rPr>
          <w:sz w:val="22"/>
          <w:szCs w:val="22"/>
        </w:rPr>
        <w:t>.</w:t>
      </w:r>
      <w:r w:rsidR="00E85987">
        <w:rPr>
          <w:sz w:val="22"/>
          <w:szCs w:val="22"/>
        </w:rPr>
        <w:t xml:space="preserve">  We will </w:t>
      </w:r>
      <w:r w:rsidR="00012637">
        <w:rPr>
          <w:sz w:val="22"/>
          <w:szCs w:val="22"/>
        </w:rPr>
        <w:t>aim to allocate the place by 31</w:t>
      </w:r>
      <w:r w:rsidR="00012637" w:rsidRPr="00012637">
        <w:rPr>
          <w:sz w:val="22"/>
          <w:szCs w:val="22"/>
          <w:vertAlign w:val="superscript"/>
        </w:rPr>
        <w:t>st</w:t>
      </w:r>
      <w:r w:rsidR="00012637">
        <w:rPr>
          <w:sz w:val="22"/>
          <w:szCs w:val="22"/>
        </w:rPr>
        <w:t xml:space="preserve"> July 2026</w:t>
      </w:r>
      <w:r w:rsidR="00E85987">
        <w:rPr>
          <w:sz w:val="22"/>
          <w:szCs w:val="22"/>
        </w:rPr>
        <w:t>.</w:t>
      </w:r>
    </w:p>
    <w:sectPr w:rsidR="008A7C63" w:rsidRPr="00E85987" w:rsidSect="00E85987">
      <w:pgSz w:w="11906" w:h="16838"/>
      <w:pgMar w:top="567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5EC"/>
    <w:rsid w:val="00012637"/>
    <w:rsid w:val="000831D6"/>
    <w:rsid w:val="001F4BE5"/>
    <w:rsid w:val="00402650"/>
    <w:rsid w:val="00427560"/>
    <w:rsid w:val="00504CE4"/>
    <w:rsid w:val="008874DD"/>
    <w:rsid w:val="008A7C63"/>
    <w:rsid w:val="00924B39"/>
    <w:rsid w:val="009475EC"/>
    <w:rsid w:val="00D2145D"/>
    <w:rsid w:val="00E85987"/>
    <w:rsid w:val="00E96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D9EA2"/>
  <w15:chartTrackingRefBased/>
  <w15:docId w15:val="{D4013A81-5229-4305-B687-3401354C9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75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75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75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75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75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75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75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75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75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75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75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75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75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75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75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75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75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75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75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75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75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75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75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75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75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75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75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75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75E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47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475E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A7C6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7C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lison.jerram@snfmh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Jerram</dc:creator>
  <cp:keywords/>
  <dc:description/>
  <cp:lastModifiedBy>Alison Jerram</cp:lastModifiedBy>
  <cp:revision>8</cp:revision>
  <dcterms:created xsi:type="dcterms:W3CDTF">2025-08-05T17:44:00Z</dcterms:created>
  <dcterms:modified xsi:type="dcterms:W3CDTF">2026-04-23T15:35:00Z</dcterms:modified>
</cp:coreProperties>
</file>